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3B" w:rsidRPr="00D7213B" w:rsidRDefault="00D7213B" w:rsidP="00D721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D7213B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Памятка о порядке уведомления руководителя о фактах обращения в целях склонения работника к совершению коррупционных правонарушений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bookmarkStart w:id="0" w:name="_GoBack"/>
      <w:bookmarkEnd w:id="0"/>
      <w:r w:rsidRPr="00D7213B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br/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b/>
          <w:bCs/>
          <w:color w:val="2F2F2F"/>
          <w:sz w:val="28"/>
          <w:szCs w:val="28"/>
          <w:bdr w:val="none" w:sz="0" w:space="0" w:color="auto" w:frame="1"/>
        </w:rPr>
        <w:t>     </w:t>
      </w:r>
      <w:r w:rsidRPr="00D7213B">
        <w:rPr>
          <w:color w:val="2F2F2F"/>
          <w:sz w:val="28"/>
          <w:szCs w:val="28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МДОУ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    Уведомление представляется в письменном виде в двух экземплярах.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    На Уведомлении ставится отметка о его поступлении, в котором указываются дата поступления и входящий номер.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     В Уведомлении указывается: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фамилия, имя, отчество (при наличии), должность, номер телефона работника;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все известные сведения о лице, склоняющем к совершению коррупционного правонарушения;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способ склонения к совершению коррупционного правонарушения;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дата, место, время склонения к совершению коррупционного правонарушения;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обстоятельства склонения к совершению коррупционного правонарушения;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- дополнительно имеющиеся по факту склонения к совершению коррупционного правонарушения документы.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    Уведомление должно быть подписано лично работником с указанием даты его составления. К уведомлению, при возможности, должны быть приложены все имеющиеся документы, подтверждающие обстоятельства обращен</w:t>
      </w:r>
      <w:r>
        <w:rPr>
          <w:color w:val="2F2F2F"/>
          <w:sz w:val="28"/>
          <w:szCs w:val="28"/>
        </w:rPr>
        <w:t>ия в целях склонения работника М</w:t>
      </w:r>
      <w:r w:rsidRPr="00D7213B">
        <w:rPr>
          <w:color w:val="2F2F2F"/>
          <w:sz w:val="28"/>
          <w:szCs w:val="28"/>
        </w:rPr>
        <w:t>ОУ к совершению коррупционных правонарушений.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lastRenderedPageBreak/>
        <w:t>    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заведующему, второй экземпляр с указанием регистрационного номера, даты, заверенный подписью работника, зарегистрировавшего уведомление, отдаётся работнику для подтверждения принятия и регистрации уведомления.</w:t>
      </w:r>
    </w:p>
    <w:p w:rsidR="00D7213B" w:rsidRPr="00D7213B" w:rsidRDefault="00D7213B" w:rsidP="00D7213B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 w:rsidRPr="00D7213B">
        <w:rPr>
          <w:color w:val="2F2F2F"/>
          <w:sz w:val="28"/>
          <w:szCs w:val="28"/>
        </w:rPr>
        <w:t>     В течение 3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223F5B" w:rsidRPr="00D7213B" w:rsidRDefault="00223F5B">
      <w:pPr>
        <w:rPr>
          <w:rFonts w:ascii="Times New Roman" w:hAnsi="Times New Roman" w:cs="Times New Roman"/>
          <w:sz w:val="28"/>
          <w:szCs w:val="28"/>
        </w:rPr>
      </w:pPr>
    </w:p>
    <w:sectPr w:rsidR="00223F5B" w:rsidRPr="00D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2F"/>
    <w:rsid w:val="00223F5B"/>
    <w:rsid w:val="007E382F"/>
    <w:rsid w:val="00D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63E"/>
  <w15:chartTrackingRefBased/>
  <w15:docId w15:val="{4C2DF519-04B5-4CD8-B723-59BA1D3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2023-09-28T14:27:00Z</dcterms:created>
  <dcterms:modified xsi:type="dcterms:W3CDTF">2023-09-28T14:27:00Z</dcterms:modified>
</cp:coreProperties>
</file>